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28" w:rsidRPr="00BA1AA0" w:rsidRDefault="00827128" w:rsidP="00D53DB4">
      <w:pPr>
        <w:ind w:left="180"/>
        <w:jc w:val="center"/>
        <w:rPr>
          <w:b/>
          <w:sz w:val="26"/>
          <w:szCs w:val="26"/>
        </w:rPr>
      </w:pPr>
      <w:r w:rsidRPr="00BA1AA0">
        <w:rPr>
          <w:b/>
          <w:sz w:val="26"/>
          <w:szCs w:val="26"/>
        </w:rPr>
        <w:t>ĐÁP ÁN</w:t>
      </w:r>
      <w:r w:rsidR="00D53DB4">
        <w:rPr>
          <w:b/>
          <w:sz w:val="26"/>
          <w:szCs w:val="26"/>
        </w:rPr>
        <w:t xml:space="preserve"> ĐỊA 11 NG</w:t>
      </w:r>
      <w:r w:rsidR="00233CC9">
        <w:rPr>
          <w:b/>
          <w:sz w:val="26"/>
          <w:szCs w:val="26"/>
        </w:rPr>
        <w:t>À</w:t>
      </w:r>
      <w:bookmarkStart w:id="0" w:name="_GoBack"/>
      <w:bookmarkEnd w:id="0"/>
      <w:r w:rsidR="00D53DB4">
        <w:rPr>
          <w:b/>
          <w:sz w:val="26"/>
          <w:szCs w:val="26"/>
        </w:rPr>
        <w:t>Y 18/11/2017</w:t>
      </w:r>
    </w:p>
    <w:p w:rsidR="00BA1AA0" w:rsidRPr="00233CC9" w:rsidRDefault="00BA1AA0" w:rsidP="00D53DB4">
      <w:pPr>
        <w:rPr>
          <w:b/>
          <w:lang w:val="en-US" w:eastAsia="en-US"/>
        </w:rPr>
      </w:pPr>
      <w:r w:rsidRPr="00233CC9">
        <w:rPr>
          <w:b/>
        </w:rPr>
        <w:t>Câu 1:</w:t>
      </w:r>
      <w:r w:rsidRPr="00233CC9">
        <w:rPr>
          <w:i/>
        </w:rPr>
        <w:t xml:space="preserve"> (2 điểm)</w:t>
      </w:r>
    </w:p>
    <w:p w:rsidR="00BA1AA0" w:rsidRPr="00233CC9" w:rsidRDefault="00BA1AA0" w:rsidP="00D53DB4">
      <w:pPr>
        <w:ind w:left="720"/>
      </w:pPr>
      <w:r w:rsidRPr="00233CC9">
        <w:t>Hoa Kỳ chiếm 28,5 % GDP của Thế giới (2004)</w:t>
      </w:r>
    </w:p>
    <w:p w:rsidR="00BA1AA0" w:rsidRPr="00233CC9" w:rsidRDefault="00BA1AA0" w:rsidP="00D53DB4">
      <w:pPr>
        <w:ind w:left="720"/>
      </w:pPr>
      <w:r w:rsidRPr="00233CC9">
        <w:t>GDP của Hoa Kỳ nhỏ hơn GDP của Châu âu</w:t>
      </w:r>
    </w:p>
    <w:p w:rsidR="00BA1AA0" w:rsidRPr="00233CC9" w:rsidRDefault="00BA1AA0" w:rsidP="00D53DB4">
      <w:pPr>
        <w:ind w:left="720"/>
      </w:pPr>
      <w:r w:rsidRPr="00233CC9">
        <w:t>GDP của Hoa Kỳ lớn hơn GDP của châu á và lớn gấp nhiều lần GDP của châu Phi.</w:t>
      </w:r>
    </w:p>
    <w:p w:rsidR="00BA1AA0" w:rsidRPr="00233CC9" w:rsidRDefault="00BA1AA0" w:rsidP="00D53DB4">
      <w:pPr>
        <w:rPr>
          <w:b/>
        </w:rPr>
      </w:pPr>
      <w:r w:rsidRPr="00233CC9">
        <w:rPr>
          <w:b/>
        </w:rPr>
        <w:t>Câu 2:</w:t>
      </w:r>
      <w:r w:rsidRPr="00233CC9">
        <w:rPr>
          <w:i/>
        </w:rPr>
        <w:t xml:space="preserve"> (2 điểm)</w:t>
      </w:r>
    </w:p>
    <w:p w:rsidR="00BA1AA0" w:rsidRPr="00233CC9" w:rsidRDefault="00BA1AA0" w:rsidP="00D53DB4">
      <w:pPr>
        <w:rPr>
          <w:b/>
          <w:i/>
        </w:rPr>
      </w:pPr>
      <w:r w:rsidRPr="00233CC9">
        <w:rPr>
          <w:b/>
          <w:i/>
        </w:rPr>
        <w:t xml:space="preserve">1. Lãnh thổ </w:t>
      </w:r>
    </w:p>
    <w:p w:rsidR="00BA1AA0" w:rsidRPr="00233CC9" w:rsidRDefault="00BA1AA0" w:rsidP="00D53DB4">
      <w:r w:rsidRPr="00233CC9">
        <w:t>- Gồm trung tâm lục địa Bắc Mỹ, bán đảo Ala-xca và quần đảo Ha-oai</w:t>
      </w:r>
    </w:p>
    <w:p w:rsidR="00BA1AA0" w:rsidRPr="00233CC9" w:rsidRDefault="00BA1AA0" w:rsidP="00D53DB4">
      <w:r w:rsidRPr="00233CC9">
        <w:t>- Phần trung tâm:</w:t>
      </w:r>
    </w:p>
    <w:p w:rsidR="00BA1AA0" w:rsidRPr="00233CC9" w:rsidRDefault="00BA1AA0" w:rsidP="00D53DB4">
      <w:pPr>
        <w:ind w:left="720"/>
      </w:pPr>
      <w:r w:rsidRPr="00233CC9">
        <w:t>+Rộng lớn và cân đối, hơn 8 triệu km</w:t>
      </w:r>
      <w:r w:rsidRPr="00233CC9">
        <w:rPr>
          <w:vertAlign w:val="superscript"/>
        </w:rPr>
        <w:t>2</w:t>
      </w:r>
      <w:r w:rsidRPr="00233CC9">
        <w:t>,từ đông sang tây khoảng 4500 km, Bắc đến Nam khoảng 2500 km</w:t>
      </w:r>
    </w:p>
    <w:p w:rsidR="00BA1AA0" w:rsidRPr="00233CC9" w:rsidRDefault="00BA1AA0" w:rsidP="00D53DB4">
      <w:pPr>
        <w:ind w:left="720"/>
      </w:pPr>
      <w:r w:rsidRPr="00233CC9">
        <w:t xml:space="preserve">→Thuận lợi cho phân bố sản xuất và phát triển giao thông.  </w:t>
      </w:r>
    </w:p>
    <w:p w:rsidR="00BA1AA0" w:rsidRPr="00233CC9" w:rsidRDefault="00BA1AA0" w:rsidP="00D53DB4">
      <w:pPr>
        <w:ind w:firstLine="720"/>
      </w:pPr>
      <w:r w:rsidRPr="00233CC9">
        <w:t xml:space="preserve">→Tự nhiên thay đổi từ Bắc đến Nam, từ ven biển vào nội địa </w:t>
      </w:r>
    </w:p>
    <w:p w:rsidR="00BA1AA0" w:rsidRPr="00233CC9" w:rsidRDefault="00BA1AA0" w:rsidP="00D53DB4">
      <w:pPr>
        <w:rPr>
          <w:b/>
          <w:i/>
        </w:rPr>
      </w:pPr>
      <w:r w:rsidRPr="00233CC9">
        <w:rPr>
          <w:b/>
          <w:i/>
        </w:rPr>
        <w:t>2. Vị trí địa lý:</w:t>
      </w:r>
    </w:p>
    <w:p w:rsidR="00BA1AA0" w:rsidRPr="00233CC9" w:rsidRDefault="00BA1AA0" w:rsidP="00D53DB4">
      <w:pPr>
        <w:ind w:firstLine="720"/>
      </w:pPr>
      <w:r w:rsidRPr="00233CC9">
        <w:t>-Nằm ở bán cầu Tây</w:t>
      </w:r>
    </w:p>
    <w:p w:rsidR="00BA1AA0" w:rsidRPr="00233CC9" w:rsidRDefault="00BA1AA0" w:rsidP="00D53DB4">
      <w:pPr>
        <w:ind w:firstLine="720"/>
      </w:pPr>
      <w:r w:rsidRPr="00233CC9">
        <w:t>-Giữa Đại Tây Dương và Thái Bình Dương</w:t>
      </w:r>
    </w:p>
    <w:p w:rsidR="00BA1AA0" w:rsidRPr="00233CC9" w:rsidRDefault="00BA1AA0" w:rsidP="00D53DB4">
      <w:pPr>
        <w:ind w:firstLine="720"/>
      </w:pPr>
      <w:r w:rsidRPr="00233CC9">
        <w:t>-Phía Bắc, Nam giáp:  Ca na đa và Mexicô</w:t>
      </w:r>
    </w:p>
    <w:p w:rsidR="00BA1AA0" w:rsidRPr="00233CC9" w:rsidRDefault="00BA1AA0" w:rsidP="00D53DB4">
      <w:pPr>
        <w:ind w:firstLine="720"/>
      </w:pPr>
      <w:r w:rsidRPr="00233CC9">
        <w:t>-Gần các nước thuộc khu vực Mĩ La Tinh</w:t>
      </w:r>
    </w:p>
    <w:p w:rsidR="00BA1AA0" w:rsidRPr="00233CC9" w:rsidRDefault="00BA1AA0" w:rsidP="00D53DB4">
      <w:pPr>
        <w:ind w:firstLine="720"/>
        <w:rPr>
          <w:lang w:val="es-ES"/>
        </w:rPr>
      </w:pPr>
      <w:r w:rsidRPr="00233CC9">
        <w:t xml:space="preserve">→ </w:t>
      </w:r>
      <w:r w:rsidRPr="00233CC9">
        <w:rPr>
          <w:lang w:val="es-ES"/>
        </w:rPr>
        <w:t>Tránh được sự tàn phá của 2 cuộc đại chiến thế giới và giàu lên nhờ chiến tranh.</w:t>
      </w:r>
    </w:p>
    <w:p w:rsidR="00BA1AA0" w:rsidRPr="00233CC9" w:rsidRDefault="00BA1AA0" w:rsidP="00D53DB4">
      <w:pPr>
        <w:ind w:firstLine="720"/>
        <w:rPr>
          <w:lang w:val="es-ES"/>
        </w:rPr>
      </w:pPr>
      <w:r w:rsidRPr="00233CC9">
        <w:t xml:space="preserve">→ Thuận lợi cho </w:t>
      </w:r>
      <w:r w:rsidRPr="00233CC9">
        <w:rPr>
          <w:lang w:val="es-ES"/>
        </w:rPr>
        <w:t>Giao lưu kinh tế, mở rộng thị trường, phát triển kinh tế biển.</w:t>
      </w:r>
    </w:p>
    <w:p w:rsidR="00BA1AA0" w:rsidRPr="00233CC9" w:rsidRDefault="00BA1AA0" w:rsidP="00D53DB4">
      <w:pPr>
        <w:ind w:firstLine="720"/>
        <w:rPr>
          <w:lang w:val="es-ES"/>
        </w:rPr>
      </w:pPr>
      <w:r w:rsidRPr="00233CC9">
        <w:t xml:space="preserve">→ </w:t>
      </w:r>
      <w:r w:rsidRPr="00233CC9">
        <w:rPr>
          <w:lang w:val="es-ES"/>
        </w:rPr>
        <w:t>Có thị trường và nguồn cung cấp tài nguyên rộng lớn.</w:t>
      </w:r>
    </w:p>
    <w:p w:rsidR="00BA1AA0" w:rsidRPr="00233CC9" w:rsidRDefault="00BA1AA0" w:rsidP="00D53DB4">
      <w:pPr>
        <w:rPr>
          <w:b/>
          <w:lang w:val="en-US"/>
        </w:rPr>
      </w:pPr>
      <w:r w:rsidRPr="00233CC9">
        <w:rPr>
          <w:b/>
        </w:rPr>
        <w:t>Câu 3:</w:t>
      </w:r>
      <w:r w:rsidRPr="00233CC9">
        <w:rPr>
          <w:i/>
        </w:rPr>
        <w:t xml:space="preserve"> (3 điểm)</w:t>
      </w:r>
    </w:p>
    <w:p w:rsidR="00BA1AA0" w:rsidRPr="00233CC9" w:rsidRDefault="00BA1AA0" w:rsidP="00D53DB4">
      <w:pPr>
        <w:pStyle w:val="ListParagraph"/>
        <w:numPr>
          <w:ilvl w:val="0"/>
          <w:numId w:val="10"/>
        </w:numPr>
        <w:rPr>
          <w:b/>
          <w:i/>
        </w:rPr>
      </w:pPr>
      <w:r w:rsidRPr="00233CC9">
        <w:rPr>
          <w:b/>
          <w:i/>
        </w:rPr>
        <w:t>Phần trung tâm của Hoa kỳ chia làm 3 bộ phận lớn:</w:t>
      </w:r>
    </w:p>
    <w:p w:rsidR="00BA1AA0" w:rsidRPr="00233CC9" w:rsidRDefault="00BA1AA0" w:rsidP="00D53DB4">
      <w:pPr>
        <w:pStyle w:val="ListParagraph"/>
        <w:numPr>
          <w:ilvl w:val="0"/>
          <w:numId w:val="9"/>
        </w:numPr>
        <w:ind w:left="270" w:hanging="180"/>
        <w:rPr>
          <w:rFonts w:eastAsia="Calibri"/>
        </w:rPr>
      </w:pPr>
      <w:r w:rsidRPr="00233CC9">
        <w:rPr>
          <w:b/>
          <w:i/>
        </w:rPr>
        <w:t>Vùng phía Tây:</w:t>
      </w:r>
      <w:r w:rsidRPr="00233CC9">
        <w:t xml:space="preserve"> Gồm </w:t>
      </w:r>
      <w:r w:rsidRPr="00233CC9">
        <w:rPr>
          <w:rFonts w:eastAsia="Calibri"/>
        </w:rPr>
        <w:t>vùng núi Coóc-đi-e và các đồng bằng ven TBD.</w:t>
      </w:r>
    </w:p>
    <w:p w:rsidR="00BA1AA0" w:rsidRPr="00233CC9" w:rsidRDefault="00BA1AA0" w:rsidP="00D53DB4">
      <w:pPr>
        <w:ind w:firstLine="720"/>
        <w:rPr>
          <w:rFonts w:eastAsia="Calibri"/>
        </w:rPr>
      </w:pPr>
      <w:r w:rsidRPr="00233CC9">
        <w:t>- Vùng núi Coóc-đi-e : gồm các dãy núi trẻ cao, trung bình trên 2000m ,chạy song song hướng bắc – nam, xen giữa là các bồn địa và cao nguyên</w:t>
      </w:r>
    </w:p>
    <w:p w:rsidR="00BA1AA0" w:rsidRPr="00233CC9" w:rsidRDefault="00BA1AA0" w:rsidP="00D53DB4">
      <w:pPr>
        <w:ind w:firstLine="720"/>
      </w:pPr>
      <w:r w:rsidRPr="00233CC9">
        <w:t xml:space="preserve">+Khí hậu: hoang mạc và bán hoang mạc </w:t>
      </w:r>
    </w:p>
    <w:p w:rsidR="00BA1AA0" w:rsidRPr="00233CC9" w:rsidRDefault="00BA1AA0" w:rsidP="00D53DB4">
      <w:pPr>
        <w:ind w:firstLine="720"/>
      </w:pPr>
      <w:r w:rsidRPr="00233CC9">
        <w:t>+Nhiều kim loại màu : vàng , đồng ,bô xít, chì</w:t>
      </w:r>
    </w:p>
    <w:p w:rsidR="00BA1AA0" w:rsidRPr="00233CC9" w:rsidRDefault="00BA1AA0" w:rsidP="00D53DB4">
      <w:pPr>
        <w:ind w:firstLine="720"/>
      </w:pPr>
      <w:r w:rsidRPr="00233CC9">
        <w:t>+ Rừng tương đối lớn</w:t>
      </w:r>
    </w:p>
    <w:p w:rsidR="00BA1AA0" w:rsidRPr="00233CC9" w:rsidRDefault="00BA1AA0" w:rsidP="00D53DB4">
      <w:pPr>
        <w:ind w:firstLine="720"/>
      </w:pPr>
      <w:r w:rsidRPr="00233CC9">
        <w:t xml:space="preserve">-Ven TBDương : đồng bằng nhỏ, đất tốt , khí hậu cận nhiệt và ôn đới hải dương </w:t>
      </w:r>
    </w:p>
    <w:p w:rsidR="00BA1AA0" w:rsidRPr="00233CC9" w:rsidRDefault="00BA1AA0" w:rsidP="00D53DB4">
      <w:pPr>
        <w:pStyle w:val="ListParagraph"/>
        <w:numPr>
          <w:ilvl w:val="0"/>
          <w:numId w:val="9"/>
        </w:numPr>
        <w:ind w:left="270" w:hanging="180"/>
      </w:pPr>
      <w:r w:rsidRPr="00233CC9">
        <w:rPr>
          <w:b/>
          <w:i/>
        </w:rPr>
        <w:t>Vùng phía Đ</w:t>
      </w:r>
      <w:r w:rsidRPr="00233CC9">
        <w:rPr>
          <w:rFonts w:cs="VNI-Times"/>
          <w:b/>
          <w:i/>
        </w:rPr>
        <w:t>ô</w:t>
      </w:r>
      <w:r w:rsidRPr="00233CC9">
        <w:rPr>
          <w:b/>
          <w:i/>
        </w:rPr>
        <w:t>ng :</w:t>
      </w:r>
      <w:r w:rsidRPr="00233CC9">
        <w:t>gồm d</w:t>
      </w:r>
      <w:r w:rsidRPr="00233CC9">
        <w:rPr>
          <w:rFonts w:cs="VNI-Times"/>
        </w:rPr>
        <w:t>ã</w:t>
      </w:r>
      <w:r w:rsidRPr="00233CC9">
        <w:t>y n</w:t>
      </w:r>
      <w:r w:rsidRPr="00233CC9">
        <w:rPr>
          <w:rFonts w:cs="VNI-Times"/>
        </w:rPr>
        <w:t>ú</w:t>
      </w:r>
      <w:r w:rsidRPr="00233CC9">
        <w:t xml:space="preserve">i già </w:t>
      </w:r>
      <w:r w:rsidRPr="00233CC9">
        <w:rPr>
          <w:rFonts w:eastAsia="Calibri"/>
        </w:rPr>
        <w:t>A-pa-lát và các đồng bằng ven ĐTD</w:t>
      </w:r>
    </w:p>
    <w:p w:rsidR="00BA1AA0" w:rsidRPr="00233CC9" w:rsidRDefault="00BA1AA0" w:rsidP="00D53DB4">
      <w:pPr>
        <w:ind w:firstLine="720"/>
      </w:pPr>
      <w:r w:rsidRPr="00233CC9">
        <w:t>-Dãy A–pa–lát: cao 1000m đến 1500m , sườn thoải , thung lũng rộng cắt ngang, giao th</w:t>
      </w:r>
      <w:r w:rsidRPr="00233CC9">
        <w:rPr>
          <w:rFonts w:cs="VNI-Times"/>
        </w:rPr>
        <w:t>ô</w:t>
      </w:r>
      <w:r w:rsidRPr="00233CC9">
        <w:t xml:space="preserve">ng tiện lợi </w:t>
      </w:r>
    </w:p>
    <w:p w:rsidR="00BA1AA0" w:rsidRPr="00233CC9" w:rsidRDefault="00BA1AA0" w:rsidP="00D53DB4">
      <w:pPr>
        <w:ind w:firstLine="720"/>
      </w:pPr>
      <w:r w:rsidRPr="00233CC9">
        <w:t>-Khoáng sản :  than đá , quặng sắt , thủy năng phong phú</w:t>
      </w:r>
    </w:p>
    <w:p w:rsidR="00BA1AA0" w:rsidRPr="00233CC9" w:rsidRDefault="00BA1AA0" w:rsidP="00D53DB4">
      <w:pPr>
        <w:ind w:firstLine="720"/>
      </w:pPr>
      <w:r w:rsidRPr="00233CC9">
        <w:t>-Đồng bằng phù sa ven ĐTD: diện tích tương đối lớn , phì nhiêu, khí hậu ôn đới hải dương, cận nhiệt đới</w:t>
      </w:r>
    </w:p>
    <w:p w:rsidR="00BA1AA0" w:rsidRPr="00233CC9" w:rsidRDefault="00BA1AA0" w:rsidP="00D53DB4">
      <w:pPr>
        <w:pStyle w:val="ListParagraph"/>
        <w:numPr>
          <w:ilvl w:val="0"/>
          <w:numId w:val="9"/>
        </w:numPr>
        <w:tabs>
          <w:tab w:val="left" w:pos="270"/>
        </w:tabs>
        <w:ind w:left="0" w:firstLine="0"/>
        <w:rPr>
          <w:b/>
          <w:i/>
        </w:rPr>
      </w:pPr>
      <w:r w:rsidRPr="00233CC9">
        <w:rPr>
          <w:b/>
          <w:i/>
        </w:rPr>
        <w:t>Vùng trung tâm:</w:t>
      </w:r>
    </w:p>
    <w:p w:rsidR="00BA1AA0" w:rsidRPr="00233CC9" w:rsidRDefault="00BA1AA0" w:rsidP="00D53DB4">
      <w:pPr>
        <w:ind w:firstLine="720"/>
      </w:pPr>
      <w:r w:rsidRPr="00233CC9">
        <w:t>-Phía Tây và phía Bắc : đồi gò thấp đồng cỏ rộng thuận lợi chăn nuôi</w:t>
      </w:r>
    </w:p>
    <w:p w:rsidR="00BA1AA0" w:rsidRPr="00233CC9" w:rsidRDefault="00BA1AA0" w:rsidP="00D53DB4">
      <w:pPr>
        <w:ind w:firstLine="720"/>
      </w:pPr>
      <w:r w:rsidRPr="00233CC9">
        <w:t>-Phía Nam đồng bằng màu mỡ và rộng lớn , do sông Mi-xi-xi-pi bồi đắp , thuận lợi trồng trọt</w:t>
      </w:r>
    </w:p>
    <w:p w:rsidR="00BA1AA0" w:rsidRPr="00233CC9" w:rsidRDefault="00BA1AA0" w:rsidP="00D53DB4">
      <w:pPr>
        <w:ind w:firstLine="720"/>
      </w:pPr>
      <w:r w:rsidRPr="00233CC9">
        <w:t>-Khoáng sản có trữ lượng lớn : than , quặng sắt,dầu mỏ, khí tự nhiên</w:t>
      </w:r>
    </w:p>
    <w:p w:rsidR="00BA1AA0" w:rsidRPr="00233CC9" w:rsidRDefault="00BA1AA0" w:rsidP="00D53DB4">
      <w:pPr>
        <w:ind w:firstLine="720"/>
      </w:pPr>
      <w:r w:rsidRPr="00233CC9">
        <w:t>-Khí hậu phía Bắc ôn đới , ven vịnh Mê-hi-cô khí hậu cận nhiệt</w:t>
      </w:r>
    </w:p>
    <w:p w:rsidR="00BA1AA0" w:rsidRPr="00233CC9" w:rsidRDefault="00BA1AA0" w:rsidP="00D53DB4">
      <w:pPr>
        <w:rPr>
          <w:b/>
        </w:rPr>
      </w:pPr>
      <w:r w:rsidRPr="00233CC9">
        <w:rPr>
          <w:b/>
        </w:rPr>
        <w:t>Câu 4:</w:t>
      </w:r>
      <w:r w:rsidRPr="00233CC9">
        <w:rPr>
          <w:i/>
        </w:rPr>
        <w:t xml:space="preserve"> (3 điểm)</w:t>
      </w:r>
    </w:p>
    <w:p w:rsidR="00BA1AA0" w:rsidRPr="00233CC9" w:rsidRDefault="00BA1AA0" w:rsidP="00D53DB4">
      <w:pPr>
        <w:rPr>
          <w:b/>
          <w:i/>
          <w:lang w:val="fr-FR"/>
        </w:rPr>
      </w:pPr>
      <w:r w:rsidRPr="00233CC9">
        <w:rPr>
          <w:b/>
          <w:i/>
          <w:lang w:val="fr-FR"/>
        </w:rPr>
        <w:t>1. Trung tâm kinh tế hàng đầu thế giới</w:t>
      </w:r>
    </w:p>
    <w:p w:rsidR="00BA1AA0" w:rsidRPr="00233CC9" w:rsidRDefault="00BA1AA0" w:rsidP="00D53DB4">
      <w:pPr>
        <w:ind w:firstLine="720"/>
        <w:rPr>
          <w:lang w:val="fr-FR"/>
        </w:rPr>
      </w:pPr>
      <w:r w:rsidRPr="00233CC9">
        <w:rPr>
          <w:lang w:val="fr-FR"/>
        </w:rPr>
        <w:t>-Tạo ra dược thị trường chung đảm bảo cho hàng hóa ,con người , vốn , dịch vụ được tự do lưu thông giữa các nước thành viên và sử dụng một đồng tiền chung (Ơ rô)</w:t>
      </w:r>
    </w:p>
    <w:p w:rsidR="00BA1AA0" w:rsidRPr="00233CC9" w:rsidRDefault="00BA1AA0" w:rsidP="00D53DB4">
      <w:pPr>
        <w:ind w:firstLine="720"/>
        <w:rPr>
          <w:lang w:val="fr-FR"/>
        </w:rPr>
      </w:pPr>
      <w:r w:rsidRPr="00233CC9">
        <w:rPr>
          <w:lang w:val="fr-FR"/>
        </w:rPr>
        <w:t>-Nhờ đó EU đã trở thành một trung tâm kinh tế hàng đầu TG. Tuy nhiên , vẫn có sự chênh lệch đáng kể về trình độ phát triển kinh tế giữa các nước thành viên.</w:t>
      </w:r>
    </w:p>
    <w:p w:rsidR="00BA1AA0" w:rsidRPr="00233CC9" w:rsidRDefault="00BA1AA0" w:rsidP="00D53DB4">
      <w:pPr>
        <w:rPr>
          <w:b/>
          <w:i/>
          <w:lang w:val="fr-FR"/>
        </w:rPr>
      </w:pPr>
      <w:r w:rsidRPr="00233CC9">
        <w:rPr>
          <w:b/>
          <w:i/>
          <w:lang w:val="fr-FR"/>
        </w:rPr>
        <w:t xml:space="preserve">2. Tổ chức thương mại hàng đầu thế giới </w:t>
      </w:r>
    </w:p>
    <w:p w:rsidR="00BA1AA0" w:rsidRPr="00233CC9" w:rsidRDefault="00BA1AA0" w:rsidP="00D53DB4">
      <w:pPr>
        <w:ind w:firstLine="720"/>
        <w:rPr>
          <w:lang w:val="en-US"/>
        </w:rPr>
      </w:pPr>
      <w:r w:rsidRPr="00233CC9">
        <w:rPr>
          <w:lang w:val="fr-FR"/>
        </w:rPr>
        <w:t xml:space="preserve">-Kinh tế của EU phụ thuộc vào các hoạt động xuất nhập khẩu. </w:t>
      </w:r>
      <w:r w:rsidRPr="00233CC9">
        <w:t>Các nước thuộc EU đã dỡ bỏ hàng rào thuế quan trong buôn bán vớí nhau và có chung mức thuế quan trong quan hệ thương mại với các nước ngoài EU</w:t>
      </w:r>
    </w:p>
    <w:p w:rsidR="00BA1AA0" w:rsidRPr="00233CC9" w:rsidRDefault="00BA1AA0" w:rsidP="00D53DB4">
      <w:pPr>
        <w:ind w:firstLine="720"/>
      </w:pPr>
      <w:r w:rsidRPr="00233CC9">
        <w:t xml:space="preserve">-EU đang dẫn đầu thế giới về thương mại </w:t>
      </w:r>
    </w:p>
    <w:p w:rsidR="00BA1AA0" w:rsidRPr="00233CC9" w:rsidRDefault="00BA1AA0" w:rsidP="00D53DB4">
      <w:pPr>
        <w:ind w:firstLine="720"/>
      </w:pPr>
      <w:r w:rsidRPr="00233CC9">
        <w:t>-EU là bạn hàng lớn nhất của các nước đang phát triển</w:t>
      </w:r>
    </w:p>
    <w:p w:rsidR="00BA1AA0" w:rsidRPr="00233CC9" w:rsidRDefault="00BA1AA0" w:rsidP="00D53DB4">
      <w:pPr>
        <w:ind w:firstLine="720"/>
      </w:pPr>
      <w:r w:rsidRPr="00233CC9">
        <w:t xml:space="preserve">-Tuy nhiên EU đã không tuân thủ đủ các quy định của tổ chức thương mại thế giới (WTO) khi hạn chế nhập khẩu đối với than,sắt… và trợ cấp cho nông sản của EU làm cho giá nông sản của họ thấp hơn giá trị thị trường thế giới.  </w:t>
      </w:r>
    </w:p>
    <w:sectPr w:rsidR="00BA1AA0" w:rsidRPr="00233CC9" w:rsidSect="00233CC9">
      <w:pgSz w:w="11907" w:h="16839" w:code="9"/>
      <w:pgMar w:top="567" w:right="85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26D"/>
    <w:multiLevelType w:val="hybridMultilevel"/>
    <w:tmpl w:val="196A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D4091"/>
    <w:multiLevelType w:val="hybridMultilevel"/>
    <w:tmpl w:val="6B38B6C8"/>
    <w:lvl w:ilvl="0" w:tplc="1D94FEFA">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C4203C"/>
    <w:multiLevelType w:val="hybridMultilevel"/>
    <w:tmpl w:val="1C2C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32369"/>
    <w:multiLevelType w:val="hybridMultilevel"/>
    <w:tmpl w:val="5106E276"/>
    <w:lvl w:ilvl="0" w:tplc="CD362888">
      <w:start w:val="1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F37DC"/>
    <w:multiLevelType w:val="hybridMultilevel"/>
    <w:tmpl w:val="AD0C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6E2121"/>
    <w:multiLevelType w:val="hybridMultilevel"/>
    <w:tmpl w:val="7ED4FBF2"/>
    <w:lvl w:ilvl="0" w:tplc="08090017">
      <w:start w:val="1"/>
      <w:numFmt w:val="lowerLetter"/>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5"/>
  </w:num>
  <w:num w:numId="6">
    <w:abstractNumId w:val="9"/>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233CC9"/>
    <w:rsid w:val="003848BD"/>
    <w:rsid w:val="003E67B6"/>
    <w:rsid w:val="0048450E"/>
    <w:rsid w:val="00764C1B"/>
    <w:rsid w:val="00827128"/>
    <w:rsid w:val="008E25FA"/>
    <w:rsid w:val="009D40EF"/>
    <w:rsid w:val="00A2151C"/>
    <w:rsid w:val="00A54728"/>
    <w:rsid w:val="00B85A9D"/>
    <w:rsid w:val="00B96219"/>
    <w:rsid w:val="00BA1AA0"/>
    <w:rsid w:val="00C96062"/>
    <w:rsid w:val="00D53DB4"/>
    <w:rsid w:val="00DC7716"/>
    <w:rsid w:val="00F46CBD"/>
    <w:rsid w:val="00F47644"/>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377">
      <w:bodyDiv w:val="1"/>
      <w:marLeft w:val="0"/>
      <w:marRight w:val="0"/>
      <w:marTop w:val="0"/>
      <w:marBottom w:val="0"/>
      <w:divBdr>
        <w:top w:val="none" w:sz="0" w:space="0" w:color="auto"/>
        <w:left w:val="none" w:sz="0" w:space="0" w:color="auto"/>
        <w:bottom w:val="none" w:sz="0" w:space="0" w:color="auto"/>
        <w:right w:val="none" w:sz="0" w:space="0" w:color="auto"/>
      </w:divBdr>
    </w:div>
    <w:div w:id="226190368">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1033306474">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5327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ED44-14C7-41C1-805C-681B652B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3</cp:revision>
  <cp:lastPrinted>2017-11-18T02:55:00Z</cp:lastPrinted>
  <dcterms:created xsi:type="dcterms:W3CDTF">2017-11-18T02:55:00Z</dcterms:created>
  <dcterms:modified xsi:type="dcterms:W3CDTF">2017-11-18T02:55:00Z</dcterms:modified>
</cp:coreProperties>
</file>